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11BD" w14:textId="77777777" w:rsidR="004E57EF" w:rsidRDefault="004E57EF" w:rsidP="004E57EF">
      <w:pPr>
        <w:pStyle w:val="a8"/>
        <w:spacing w:before="0" w:after="0"/>
        <w:rPr>
          <w:rFonts w:ascii="Times New Roman" w:eastAsia="方正小标宋简体" w:hAnsi="Times New Roman" w:cs="Times New Roman"/>
          <w:b w:val="0"/>
          <w:bCs w:val="0"/>
          <w:sz w:val="40"/>
          <w:szCs w:val="40"/>
        </w:rPr>
      </w:pPr>
      <w:r>
        <w:rPr>
          <w:rFonts w:ascii="Times New Roman" w:eastAsia="方正小标宋简体" w:hAnsi="Times New Roman" w:cs="Times New Roman"/>
          <w:b w:val="0"/>
          <w:bCs w:val="0"/>
          <w:sz w:val="40"/>
          <w:szCs w:val="40"/>
        </w:rPr>
        <w:t>河北北方学院教材选用质量评价表</w:t>
      </w:r>
    </w:p>
    <w:p w14:paraId="627E6975" w14:textId="77777777" w:rsidR="004E57EF" w:rsidRDefault="004E57EF" w:rsidP="004E57EF">
      <w:pPr>
        <w:pStyle w:val="a8"/>
        <w:spacing w:before="0" w:after="0" w:line="380" w:lineRule="exact"/>
        <w:rPr>
          <w:rFonts w:ascii="Times New Roman" w:eastAsia="仿宋_GB2312" w:hAnsi="Times New Roman" w:cs="Times New Roman"/>
          <w:b w:val="0"/>
          <w:bCs w:val="0"/>
        </w:rPr>
      </w:pPr>
      <w:r>
        <w:rPr>
          <w:rFonts w:ascii="Times New Roman" w:eastAsia="仿宋_GB2312" w:hAnsi="Times New Roman" w:cs="Times New Roman"/>
          <w:b w:val="0"/>
          <w:bCs w:val="0"/>
        </w:rPr>
        <w:t>（学生用表）</w:t>
      </w:r>
    </w:p>
    <w:tbl>
      <w:tblPr>
        <w:tblpPr w:leftFromText="180" w:rightFromText="180" w:vertAnchor="text" w:horzAnchor="margin" w:tblpY="540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87"/>
        <w:gridCol w:w="1799"/>
        <w:gridCol w:w="1439"/>
        <w:gridCol w:w="1437"/>
      </w:tblGrid>
      <w:tr w:rsidR="004E57EF" w14:paraId="68275B85" w14:textId="77777777" w:rsidTr="004E57EF">
        <w:trPr>
          <w:cantSplit/>
          <w:trHeight w:val="556"/>
        </w:trPr>
        <w:tc>
          <w:tcPr>
            <w:tcW w:w="2518" w:type="dxa"/>
            <w:vAlign w:val="center"/>
          </w:tcPr>
          <w:p w14:paraId="26A099A1" w14:textId="77777777" w:rsidR="004E57EF" w:rsidRDefault="004E57EF" w:rsidP="004E57EF">
            <w:pPr>
              <w:pStyle w:val="a3"/>
              <w:spacing w:line="300" w:lineRule="exact"/>
              <w:ind w:firstLineChars="0" w:firstLine="0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教材名称</w:t>
            </w:r>
            <w:r>
              <w:rPr>
                <w:rFonts w:eastAsia="仿宋_GB2312"/>
                <w:sz w:val="22"/>
              </w:rPr>
              <w:t>/ISBN</w:t>
            </w:r>
          </w:p>
        </w:tc>
        <w:tc>
          <w:tcPr>
            <w:tcW w:w="2087" w:type="dxa"/>
            <w:vAlign w:val="center"/>
          </w:tcPr>
          <w:p w14:paraId="7A326D15" w14:textId="77777777" w:rsidR="004E57EF" w:rsidRDefault="004E57EF" w:rsidP="004E57EF">
            <w:pPr>
              <w:pStyle w:val="a3"/>
              <w:spacing w:line="300" w:lineRule="exact"/>
              <w:ind w:firstLineChars="0" w:firstLine="0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主编</w:t>
            </w:r>
          </w:p>
        </w:tc>
        <w:tc>
          <w:tcPr>
            <w:tcW w:w="1799" w:type="dxa"/>
            <w:vAlign w:val="center"/>
          </w:tcPr>
          <w:p w14:paraId="7B8FB649" w14:textId="77777777" w:rsidR="004E57EF" w:rsidRDefault="004E57EF" w:rsidP="004E57EF">
            <w:pPr>
              <w:pStyle w:val="a3"/>
              <w:spacing w:line="300" w:lineRule="exact"/>
              <w:ind w:firstLineChars="0" w:firstLine="0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出版时间</w:t>
            </w:r>
          </w:p>
        </w:tc>
        <w:tc>
          <w:tcPr>
            <w:tcW w:w="2876" w:type="dxa"/>
            <w:gridSpan w:val="2"/>
            <w:vAlign w:val="center"/>
          </w:tcPr>
          <w:p w14:paraId="535111DE" w14:textId="77777777" w:rsidR="004E57EF" w:rsidRDefault="004E57EF" w:rsidP="004E57EF">
            <w:pPr>
              <w:pStyle w:val="a3"/>
              <w:spacing w:line="300" w:lineRule="exact"/>
              <w:ind w:firstLineChars="0" w:firstLine="0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出版社</w:t>
            </w:r>
          </w:p>
        </w:tc>
      </w:tr>
      <w:tr w:rsidR="004E57EF" w14:paraId="369E91B5" w14:textId="77777777" w:rsidTr="004E57EF">
        <w:trPr>
          <w:cantSplit/>
          <w:trHeight w:val="557"/>
        </w:trPr>
        <w:tc>
          <w:tcPr>
            <w:tcW w:w="2518" w:type="dxa"/>
            <w:vAlign w:val="center"/>
          </w:tcPr>
          <w:p w14:paraId="48EEF068" w14:textId="77777777" w:rsidR="004E57EF" w:rsidRDefault="004E57EF" w:rsidP="004E57EF">
            <w:pPr>
              <w:pStyle w:val="a3"/>
              <w:spacing w:line="300" w:lineRule="exact"/>
              <w:ind w:firstLine="385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11899FA0" w14:textId="77777777" w:rsidR="004E57EF" w:rsidRDefault="004E57EF" w:rsidP="004E57EF">
            <w:pPr>
              <w:pStyle w:val="a3"/>
              <w:spacing w:line="300" w:lineRule="exact"/>
              <w:ind w:firstLine="385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67BD686E" w14:textId="77777777" w:rsidR="004E57EF" w:rsidRDefault="004E57EF" w:rsidP="004E57EF">
            <w:pPr>
              <w:pStyle w:val="a3"/>
              <w:spacing w:line="300" w:lineRule="exact"/>
              <w:ind w:firstLine="385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685C43B6" w14:textId="77777777" w:rsidR="004E57EF" w:rsidRDefault="004E57EF" w:rsidP="004E57EF">
            <w:pPr>
              <w:pStyle w:val="a3"/>
              <w:spacing w:line="300" w:lineRule="exact"/>
              <w:ind w:firstLine="385"/>
              <w:jc w:val="center"/>
              <w:rPr>
                <w:rFonts w:eastAsia="仿宋"/>
                <w:sz w:val="22"/>
              </w:rPr>
            </w:pPr>
          </w:p>
        </w:tc>
      </w:tr>
      <w:tr w:rsidR="004E57EF" w14:paraId="301A2334" w14:textId="77777777" w:rsidTr="004E57EF">
        <w:trPr>
          <w:cantSplit/>
          <w:trHeight w:val="556"/>
        </w:trPr>
        <w:tc>
          <w:tcPr>
            <w:tcW w:w="2518" w:type="dxa"/>
            <w:vAlign w:val="center"/>
          </w:tcPr>
          <w:p w14:paraId="7C489881" w14:textId="77777777" w:rsidR="004E57EF" w:rsidRDefault="004E57EF" w:rsidP="004E57EF">
            <w:pPr>
              <w:pStyle w:val="a3"/>
              <w:spacing w:line="300" w:lineRule="exact"/>
              <w:ind w:firstLineChars="0" w:firstLine="0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对应课程</w:t>
            </w:r>
          </w:p>
        </w:tc>
        <w:tc>
          <w:tcPr>
            <w:tcW w:w="2087" w:type="dxa"/>
            <w:vAlign w:val="center"/>
          </w:tcPr>
          <w:p w14:paraId="080F7F35" w14:textId="77777777" w:rsidR="004E57EF" w:rsidRDefault="004E57EF" w:rsidP="004E57EF">
            <w:pPr>
              <w:pStyle w:val="a3"/>
              <w:spacing w:line="300" w:lineRule="exact"/>
              <w:ind w:firstLineChars="0" w:firstLine="0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填表人</w:t>
            </w:r>
          </w:p>
        </w:tc>
        <w:tc>
          <w:tcPr>
            <w:tcW w:w="1799" w:type="dxa"/>
            <w:vAlign w:val="center"/>
          </w:tcPr>
          <w:p w14:paraId="558FCEEC" w14:textId="77777777" w:rsidR="004E57EF" w:rsidRDefault="004E57EF" w:rsidP="004E57EF">
            <w:pPr>
              <w:pStyle w:val="a3"/>
              <w:spacing w:line="300" w:lineRule="exact"/>
              <w:ind w:firstLineChars="0" w:firstLine="0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专业班级</w:t>
            </w:r>
          </w:p>
        </w:tc>
        <w:tc>
          <w:tcPr>
            <w:tcW w:w="2876" w:type="dxa"/>
            <w:gridSpan w:val="2"/>
            <w:vAlign w:val="center"/>
          </w:tcPr>
          <w:p w14:paraId="09021632" w14:textId="77777777" w:rsidR="004E57EF" w:rsidRDefault="004E57EF" w:rsidP="004E57EF">
            <w:pPr>
              <w:pStyle w:val="a3"/>
              <w:spacing w:line="300" w:lineRule="exact"/>
              <w:ind w:firstLineChars="0" w:firstLine="0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填表时间</w:t>
            </w:r>
          </w:p>
        </w:tc>
      </w:tr>
      <w:tr w:rsidR="004E57EF" w14:paraId="22058742" w14:textId="77777777" w:rsidTr="004E57EF">
        <w:trPr>
          <w:cantSplit/>
          <w:trHeight w:val="569"/>
        </w:trPr>
        <w:tc>
          <w:tcPr>
            <w:tcW w:w="2518" w:type="dxa"/>
            <w:vAlign w:val="center"/>
          </w:tcPr>
          <w:p w14:paraId="75C54DB7" w14:textId="77777777" w:rsidR="004E57EF" w:rsidRDefault="004E57EF" w:rsidP="004E57EF">
            <w:pPr>
              <w:pStyle w:val="a3"/>
              <w:spacing w:line="300" w:lineRule="exact"/>
              <w:ind w:firstLineChars="0" w:firstLine="0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2D435ECA" w14:textId="77777777" w:rsidR="004E57EF" w:rsidRDefault="004E57EF" w:rsidP="004E57EF">
            <w:pPr>
              <w:pStyle w:val="a3"/>
              <w:spacing w:line="300" w:lineRule="exact"/>
              <w:ind w:firstLineChars="0" w:firstLine="0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0C984839" w14:textId="77777777" w:rsidR="004E57EF" w:rsidRDefault="004E57EF" w:rsidP="004E57EF">
            <w:pPr>
              <w:pStyle w:val="a3"/>
              <w:spacing w:line="300" w:lineRule="exact"/>
              <w:ind w:firstLineChars="0" w:firstLine="0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49176835" w14:textId="03FD9BC8" w:rsidR="004E57EF" w:rsidRDefault="004E57EF" w:rsidP="004E57EF">
            <w:pPr>
              <w:pStyle w:val="a3"/>
              <w:spacing w:line="300" w:lineRule="exact"/>
              <w:ind w:right="210" w:firstLineChars="0" w:firstLine="0"/>
              <w:jc w:val="center"/>
              <w:rPr>
                <w:rFonts w:eastAsia="仿宋"/>
                <w:sz w:val="22"/>
              </w:rPr>
            </w:pPr>
            <w:r>
              <w:rPr>
                <w:rFonts w:eastAsia="仿宋" w:hint="eastAsia"/>
                <w:sz w:val="22"/>
              </w:rPr>
              <w:t xml:space="preserve">       </w:t>
            </w:r>
            <w:r>
              <w:rPr>
                <w:rFonts w:eastAsia="仿宋"/>
                <w:sz w:val="22"/>
              </w:rPr>
              <w:t>年</w:t>
            </w:r>
            <w:r>
              <w:rPr>
                <w:rFonts w:eastAsia="仿宋"/>
                <w:sz w:val="22"/>
              </w:rPr>
              <w:t xml:space="preserve">    </w:t>
            </w:r>
            <w:r>
              <w:rPr>
                <w:rFonts w:eastAsia="仿宋"/>
                <w:sz w:val="22"/>
              </w:rPr>
              <w:t>月</w:t>
            </w:r>
            <w:r>
              <w:rPr>
                <w:rFonts w:eastAsia="仿宋"/>
                <w:sz w:val="22"/>
              </w:rPr>
              <w:t xml:space="preserve">    </w:t>
            </w:r>
            <w:r>
              <w:rPr>
                <w:rFonts w:eastAsia="仿宋"/>
                <w:sz w:val="22"/>
              </w:rPr>
              <w:t>日</w:t>
            </w:r>
          </w:p>
        </w:tc>
      </w:tr>
      <w:tr w:rsidR="004E57EF" w14:paraId="57BD7701" w14:textId="77777777" w:rsidTr="004E57EF">
        <w:trPr>
          <w:cantSplit/>
          <w:trHeight w:val="388"/>
        </w:trPr>
        <w:tc>
          <w:tcPr>
            <w:tcW w:w="2518" w:type="dxa"/>
            <w:vAlign w:val="center"/>
          </w:tcPr>
          <w:p w14:paraId="4922A5D3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评</w:t>
            </w:r>
            <w:r>
              <w:rPr>
                <w:rFonts w:eastAsia="仿宋_GB2312"/>
                <w:sz w:val="22"/>
              </w:rPr>
              <w:t xml:space="preserve"> </w:t>
            </w:r>
            <w:r>
              <w:rPr>
                <w:rFonts w:eastAsia="仿宋_GB2312"/>
                <w:sz w:val="22"/>
              </w:rPr>
              <w:t>价</w:t>
            </w:r>
            <w:r>
              <w:rPr>
                <w:rFonts w:eastAsia="仿宋_GB2312"/>
                <w:sz w:val="22"/>
              </w:rPr>
              <w:t xml:space="preserve"> </w:t>
            </w:r>
            <w:r>
              <w:rPr>
                <w:rFonts w:eastAsia="仿宋_GB2312"/>
                <w:sz w:val="22"/>
              </w:rPr>
              <w:t>指</w:t>
            </w:r>
            <w:r>
              <w:rPr>
                <w:rFonts w:eastAsia="仿宋_GB2312"/>
                <w:sz w:val="22"/>
              </w:rPr>
              <w:t xml:space="preserve"> </w:t>
            </w:r>
            <w:r>
              <w:rPr>
                <w:rFonts w:eastAsia="仿宋_GB2312"/>
                <w:sz w:val="22"/>
              </w:rPr>
              <w:t>标</w:t>
            </w:r>
          </w:p>
        </w:tc>
        <w:tc>
          <w:tcPr>
            <w:tcW w:w="3886" w:type="dxa"/>
            <w:gridSpan w:val="2"/>
            <w:vAlign w:val="center"/>
          </w:tcPr>
          <w:p w14:paraId="514067FE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内</w:t>
            </w:r>
            <w:r>
              <w:rPr>
                <w:rFonts w:eastAsia="仿宋"/>
                <w:sz w:val="22"/>
              </w:rPr>
              <w:t xml:space="preserve"> </w:t>
            </w:r>
            <w:r>
              <w:rPr>
                <w:rFonts w:eastAsia="仿宋"/>
                <w:sz w:val="22"/>
              </w:rPr>
              <w:t>涵</w:t>
            </w:r>
            <w:r>
              <w:rPr>
                <w:rFonts w:eastAsia="仿宋"/>
                <w:sz w:val="22"/>
              </w:rPr>
              <w:t xml:space="preserve"> </w:t>
            </w:r>
            <w:r>
              <w:rPr>
                <w:rFonts w:eastAsia="仿宋"/>
                <w:sz w:val="22"/>
              </w:rPr>
              <w:t>说</w:t>
            </w:r>
            <w:r>
              <w:rPr>
                <w:rFonts w:eastAsia="仿宋"/>
                <w:sz w:val="22"/>
              </w:rPr>
              <w:t xml:space="preserve"> </w:t>
            </w:r>
            <w:r>
              <w:rPr>
                <w:rFonts w:eastAsia="仿宋"/>
                <w:sz w:val="22"/>
              </w:rPr>
              <w:t>明</w:t>
            </w:r>
          </w:p>
        </w:tc>
        <w:tc>
          <w:tcPr>
            <w:tcW w:w="1439" w:type="dxa"/>
            <w:vAlign w:val="center"/>
          </w:tcPr>
          <w:p w14:paraId="2EE25B08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分值</w:t>
            </w:r>
          </w:p>
        </w:tc>
        <w:tc>
          <w:tcPr>
            <w:tcW w:w="1437" w:type="dxa"/>
            <w:vAlign w:val="center"/>
          </w:tcPr>
          <w:p w14:paraId="3CCB20FE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得分</w:t>
            </w:r>
          </w:p>
        </w:tc>
      </w:tr>
      <w:tr w:rsidR="004E57EF" w14:paraId="681E5894" w14:textId="77777777" w:rsidTr="004E57EF">
        <w:trPr>
          <w:cantSplit/>
          <w:trHeight w:val="740"/>
        </w:trPr>
        <w:tc>
          <w:tcPr>
            <w:tcW w:w="2518" w:type="dxa"/>
            <w:vAlign w:val="center"/>
          </w:tcPr>
          <w:p w14:paraId="1A8B4D30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内容的深度与广度</w:t>
            </w:r>
          </w:p>
        </w:tc>
        <w:tc>
          <w:tcPr>
            <w:tcW w:w="3886" w:type="dxa"/>
            <w:gridSpan w:val="2"/>
            <w:vAlign w:val="center"/>
          </w:tcPr>
          <w:p w14:paraId="6D1CEC86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取材深度适宜、分量恰当；内容丰富，符合认知规律，富有启发性，利于能力培养。</w:t>
            </w:r>
          </w:p>
        </w:tc>
        <w:tc>
          <w:tcPr>
            <w:tcW w:w="1439" w:type="dxa"/>
            <w:vAlign w:val="center"/>
          </w:tcPr>
          <w:p w14:paraId="09AAB277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</w:t>
            </w:r>
          </w:p>
        </w:tc>
        <w:tc>
          <w:tcPr>
            <w:tcW w:w="1437" w:type="dxa"/>
          </w:tcPr>
          <w:p w14:paraId="748D345A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</w:p>
        </w:tc>
      </w:tr>
      <w:tr w:rsidR="004E57EF" w14:paraId="4B3142F9" w14:textId="77777777" w:rsidTr="004E57EF">
        <w:trPr>
          <w:cantSplit/>
          <w:trHeight w:val="1134"/>
        </w:trPr>
        <w:tc>
          <w:tcPr>
            <w:tcW w:w="2518" w:type="dxa"/>
            <w:vAlign w:val="center"/>
          </w:tcPr>
          <w:p w14:paraId="6F391794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内容的系统性与完整性</w:t>
            </w:r>
          </w:p>
        </w:tc>
        <w:tc>
          <w:tcPr>
            <w:tcW w:w="3886" w:type="dxa"/>
            <w:gridSpan w:val="2"/>
            <w:vAlign w:val="center"/>
          </w:tcPr>
          <w:p w14:paraId="7C4A8598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能反映知识间的相互联系及发展规律，结构严谨</w:t>
            </w:r>
            <w:r>
              <w:rPr>
                <w:rFonts w:eastAsia="仿宋"/>
                <w:kern w:val="0"/>
                <w:sz w:val="22"/>
              </w:rPr>
              <w:t>；</w:t>
            </w:r>
            <w:r>
              <w:rPr>
                <w:rFonts w:eastAsia="仿宋"/>
                <w:sz w:val="22"/>
              </w:rPr>
              <w:t>绪论、正文、习题、思考题、索引、参考文献等齐全。</w:t>
            </w:r>
          </w:p>
        </w:tc>
        <w:tc>
          <w:tcPr>
            <w:tcW w:w="1439" w:type="dxa"/>
            <w:vAlign w:val="center"/>
          </w:tcPr>
          <w:p w14:paraId="51F409BC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</w:t>
            </w:r>
          </w:p>
        </w:tc>
        <w:tc>
          <w:tcPr>
            <w:tcW w:w="1437" w:type="dxa"/>
          </w:tcPr>
          <w:p w14:paraId="1A265255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</w:p>
        </w:tc>
      </w:tr>
      <w:tr w:rsidR="004E57EF" w14:paraId="6B93DD7D" w14:textId="77777777" w:rsidTr="004E57EF">
        <w:trPr>
          <w:cantSplit/>
          <w:trHeight w:val="839"/>
        </w:trPr>
        <w:tc>
          <w:tcPr>
            <w:tcW w:w="2518" w:type="dxa"/>
            <w:vAlign w:val="center"/>
          </w:tcPr>
          <w:p w14:paraId="3BE317DC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内容的逻辑性与思想性</w:t>
            </w:r>
          </w:p>
        </w:tc>
        <w:tc>
          <w:tcPr>
            <w:tcW w:w="3886" w:type="dxa"/>
            <w:gridSpan w:val="2"/>
            <w:vAlign w:val="center"/>
          </w:tcPr>
          <w:p w14:paraId="12171EC1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rPr>
                <w:rFonts w:eastAsia="仿宋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层次分明，条理清楚；</w:t>
            </w:r>
            <w:r>
              <w:rPr>
                <w:rFonts w:eastAsia="仿宋"/>
                <w:sz w:val="22"/>
              </w:rPr>
              <w:t>思想观点正确，无政治性和政策性错误。</w:t>
            </w:r>
          </w:p>
        </w:tc>
        <w:tc>
          <w:tcPr>
            <w:tcW w:w="1439" w:type="dxa"/>
            <w:vAlign w:val="center"/>
          </w:tcPr>
          <w:p w14:paraId="1C037EB3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20</w:t>
            </w:r>
          </w:p>
        </w:tc>
        <w:tc>
          <w:tcPr>
            <w:tcW w:w="1437" w:type="dxa"/>
            <w:vAlign w:val="center"/>
          </w:tcPr>
          <w:p w14:paraId="4D204F6D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</w:p>
        </w:tc>
      </w:tr>
      <w:tr w:rsidR="004E57EF" w14:paraId="3D5196DE" w14:textId="77777777" w:rsidTr="004E57EF">
        <w:trPr>
          <w:cantSplit/>
          <w:trHeight w:val="855"/>
        </w:trPr>
        <w:tc>
          <w:tcPr>
            <w:tcW w:w="2518" w:type="dxa"/>
            <w:vAlign w:val="center"/>
          </w:tcPr>
          <w:p w14:paraId="22A4FCE6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内容的表达水平</w:t>
            </w:r>
          </w:p>
        </w:tc>
        <w:tc>
          <w:tcPr>
            <w:tcW w:w="3886" w:type="dxa"/>
            <w:gridSpan w:val="2"/>
            <w:vAlign w:val="center"/>
          </w:tcPr>
          <w:p w14:paraId="2E86BA07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rPr>
                <w:rFonts w:eastAsia="仿宋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文字简练规范，语言流畅，通俗易懂，</w:t>
            </w:r>
            <w:r>
              <w:rPr>
                <w:rFonts w:eastAsia="仿宋"/>
                <w:sz w:val="22"/>
              </w:rPr>
              <w:t>图表科学规范，可读性强，适合学生的阅读水平。</w:t>
            </w:r>
          </w:p>
        </w:tc>
        <w:tc>
          <w:tcPr>
            <w:tcW w:w="1439" w:type="dxa"/>
            <w:vAlign w:val="center"/>
          </w:tcPr>
          <w:p w14:paraId="019B7A69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20</w:t>
            </w:r>
          </w:p>
        </w:tc>
        <w:tc>
          <w:tcPr>
            <w:tcW w:w="1437" w:type="dxa"/>
          </w:tcPr>
          <w:p w14:paraId="44B3B5C8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</w:p>
        </w:tc>
      </w:tr>
      <w:tr w:rsidR="004E57EF" w14:paraId="27E5A9B8" w14:textId="77777777" w:rsidTr="004E57EF">
        <w:trPr>
          <w:cantSplit/>
          <w:trHeight w:val="585"/>
        </w:trPr>
        <w:tc>
          <w:tcPr>
            <w:tcW w:w="2518" w:type="dxa"/>
            <w:vAlign w:val="center"/>
          </w:tcPr>
          <w:p w14:paraId="7E15A673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适用性</w:t>
            </w:r>
          </w:p>
        </w:tc>
        <w:tc>
          <w:tcPr>
            <w:tcW w:w="3886" w:type="dxa"/>
            <w:gridSpan w:val="2"/>
            <w:vAlign w:val="center"/>
          </w:tcPr>
          <w:p w14:paraId="1F9F87E2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与课堂讲授内容结合紧密</w:t>
            </w:r>
          </w:p>
        </w:tc>
        <w:tc>
          <w:tcPr>
            <w:tcW w:w="1439" w:type="dxa"/>
            <w:vAlign w:val="center"/>
          </w:tcPr>
          <w:p w14:paraId="462CB78D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20</w:t>
            </w:r>
          </w:p>
        </w:tc>
        <w:tc>
          <w:tcPr>
            <w:tcW w:w="1437" w:type="dxa"/>
          </w:tcPr>
          <w:p w14:paraId="3C8A7CE1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</w:p>
        </w:tc>
      </w:tr>
      <w:tr w:rsidR="004E57EF" w14:paraId="6BFB9D9A" w14:textId="77777777" w:rsidTr="004E57EF">
        <w:trPr>
          <w:cantSplit/>
          <w:trHeight w:val="621"/>
        </w:trPr>
        <w:tc>
          <w:tcPr>
            <w:tcW w:w="2518" w:type="dxa"/>
            <w:vAlign w:val="center"/>
          </w:tcPr>
          <w:p w14:paraId="30ACB37D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印刷装订质量</w:t>
            </w:r>
          </w:p>
        </w:tc>
        <w:tc>
          <w:tcPr>
            <w:tcW w:w="3886" w:type="dxa"/>
            <w:gridSpan w:val="2"/>
            <w:vAlign w:val="center"/>
          </w:tcPr>
          <w:p w14:paraId="6C6E8C5D" w14:textId="77777777" w:rsidR="004E57EF" w:rsidRDefault="004E57EF" w:rsidP="004E57EF">
            <w:pPr>
              <w:pStyle w:val="a6"/>
              <w:widowControl w:val="0"/>
              <w:tabs>
                <w:tab w:val="left" w:pos="2520"/>
                <w:tab w:val="left" w:pos="4140"/>
                <w:tab w:val="left" w:pos="5220"/>
              </w:tabs>
              <w:spacing w:before="0" w:beforeAutospacing="0" w:after="0" w:afterAutospacing="0" w:line="300" w:lineRule="exact"/>
              <w:jc w:val="both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  <w:t>印刷质量好，装订规范。</w:t>
            </w:r>
          </w:p>
        </w:tc>
        <w:tc>
          <w:tcPr>
            <w:tcW w:w="1439" w:type="dxa"/>
            <w:vAlign w:val="center"/>
          </w:tcPr>
          <w:p w14:paraId="680BB056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</w:t>
            </w:r>
          </w:p>
        </w:tc>
        <w:tc>
          <w:tcPr>
            <w:tcW w:w="1437" w:type="dxa"/>
          </w:tcPr>
          <w:p w14:paraId="2378CA75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</w:p>
        </w:tc>
      </w:tr>
      <w:tr w:rsidR="004E57EF" w14:paraId="52388C1F" w14:textId="77777777" w:rsidTr="004E57EF">
        <w:trPr>
          <w:cantSplit/>
          <w:trHeight w:val="559"/>
        </w:trPr>
        <w:tc>
          <w:tcPr>
            <w:tcW w:w="2518" w:type="dxa"/>
            <w:vAlign w:val="center"/>
          </w:tcPr>
          <w:p w14:paraId="2EDA1881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价格</w:t>
            </w:r>
          </w:p>
        </w:tc>
        <w:tc>
          <w:tcPr>
            <w:tcW w:w="3886" w:type="dxa"/>
            <w:gridSpan w:val="2"/>
            <w:vAlign w:val="center"/>
          </w:tcPr>
          <w:p w14:paraId="7FEAD491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价格适宜。</w:t>
            </w:r>
          </w:p>
        </w:tc>
        <w:tc>
          <w:tcPr>
            <w:tcW w:w="1439" w:type="dxa"/>
            <w:vAlign w:val="center"/>
          </w:tcPr>
          <w:p w14:paraId="6EE9B85B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</w:t>
            </w:r>
          </w:p>
        </w:tc>
        <w:tc>
          <w:tcPr>
            <w:tcW w:w="1437" w:type="dxa"/>
          </w:tcPr>
          <w:p w14:paraId="17527AAA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</w:p>
        </w:tc>
      </w:tr>
      <w:tr w:rsidR="004E57EF" w14:paraId="5496C389" w14:textId="77777777" w:rsidTr="004E57EF">
        <w:trPr>
          <w:cantSplit/>
          <w:trHeight w:val="917"/>
        </w:trPr>
        <w:tc>
          <w:tcPr>
            <w:tcW w:w="2518" w:type="dxa"/>
            <w:vAlign w:val="center"/>
          </w:tcPr>
          <w:p w14:paraId="5E645C39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级别</w:t>
            </w:r>
          </w:p>
        </w:tc>
        <w:tc>
          <w:tcPr>
            <w:tcW w:w="3886" w:type="dxa"/>
            <w:gridSpan w:val="2"/>
            <w:vAlign w:val="center"/>
          </w:tcPr>
          <w:p w14:paraId="4B32E42D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马工程教材、面向</w:t>
            </w:r>
            <w:r>
              <w:rPr>
                <w:rFonts w:eastAsia="仿宋"/>
                <w:sz w:val="22"/>
              </w:rPr>
              <w:t>21</w:t>
            </w:r>
            <w:r>
              <w:rPr>
                <w:rFonts w:eastAsia="仿宋"/>
                <w:sz w:val="22"/>
              </w:rPr>
              <w:t>世纪课程教材、省部级以上规划教材、省部级以上获奖教材、教育部教学指导委员会推荐教材、近三年出版教材等。</w:t>
            </w:r>
          </w:p>
        </w:tc>
        <w:tc>
          <w:tcPr>
            <w:tcW w:w="1439" w:type="dxa"/>
            <w:vAlign w:val="center"/>
          </w:tcPr>
          <w:p w14:paraId="7A687AA5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</w:t>
            </w:r>
          </w:p>
        </w:tc>
        <w:tc>
          <w:tcPr>
            <w:tcW w:w="1437" w:type="dxa"/>
          </w:tcPr>
          <w:p w14:paraId="15360627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"/>
                <w:sz w:val="22"/>
              </w:rPr>
            </w:pPr>
          </w:p>
        </w:tc>
      </w:tr>
      <w:tr w:rsidR="004E57EF" w14:paraId="30801E97" w14:textId="77777777" w:rsidTr="004E57EF">
        <w:trPr>
          <w:cantSplit/>
          <w:trHeight w:val="460"/>
        </w:trPr>
        <w:tc>
          <w:tcPr>
            <w:tcW w:w="2518" w:type="dxa"/>
            <w:vAlign w:val="center"/>
          </w:tcPr>
          <w:p w14:paraId="36D82F8B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总分</w:t>
            </w:r>
          </w:p>
        </w:tc>
        <w:tc>
          <w:tcPr>
            <w:tcW w:w="6762" w:type="dxa"/>
            <w:gridSpan w:val="4"/>
            <w:vAlign w:val="center"/>
          </w:tcPr>
          <w:p w14:paraId="1EA4B9FF" w14:textId="77777777" w:rsidR="004E57EF" w:rsidRDefault="004E57EF" w:rsidP="004E57EF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2"/>
              </w:rPr>
            </w:pPr>
          </w:p>
        </w:tc>
      </w:tr>
      <w:tr w:rsidR="004E57EF" w14:paraId="4ACD4DBF" w14:textId="77777777" w:rsidTr="00570788">
        <w:trPr>
          <w:cantSplit/>
          <w:trHeight w:val="895"/>
        </w:trPr>
        <w:tc>
          <w:tcPr>
            <w:tcW w:w="9280" w:type="dxa"/>
            <w:gridSpan w:val="5"/>
          </w:tcPr>
          <w:p w14:paraId="3E224E1D" w14:textId="77777777" w:rsidR="004E57EF" w:rsidRDefault="004E57EF" w:rsidP="004E57EF">
            <w:pPr>
              <w:tabs>
                <w:tab w:val="left" w:pos="2520"/>
                <w:tab w:val="left" w:pos="4140"/>
                <w:tab w:val="left" w:pos="5220"/>
              </w:tabs>
              <w:spacing w:line="300" w:lineRule="exact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对教材质量的具体意见和建议：</w:t>
            </w:r>
          </w:p>
          <w:p w14:paraId="451B7E69" w14:textId="77777777" w:rsidR="004E57EF" w:rsidRDefault="004E57EF" w:rsidP="004E57EF">
            <w:pPr>
              <w:widowControl/>
              <w:spacing w:line="300" w:lineRule="exact"/>
              <w:rPr>
                <w:rFonts w:eastAsia="仿宋_GB2312"/>
                <w:kern w:val="0"/>
                <w:sz w:val="22"/>
              </w:rPr>
            </w:pPr>
          </w:p>
        </w:tc>
      </w:tr>
    </w:tbl>
    <w:p w14:paraId="412C7CCA" w14:textId="11BD0174" w:rsidR="004E57EF" w:rsidRDefault="004E57EF" w:rsidP="004E57EF">
      <w:pPr>
        <w:pStyle w:val="a3"/>
        <w:ind w:firstLineChars="0" w:firstLine="0"/>
        <w:rPr>
          <w:rFonts w:eastAsia="仿宋"/>
          <w:szCs w:val="21"/>
        </w:rPr>
      </w:pPr>
      <w:r>
        <w:rPr>
          <w:rFonts w:eastAsia="仿宋"/>
          <w:szCs w:val="21"/>
        </w:rPr>
        <w:t>教学单位：</w:t>
      </w:r>
      <w:r>
        <w:rPr>
          <w:rFonts w:eastAsia="仿宋"/>
          <w:szCs w:val="21"/>
        </w:rPr>
        <w:t xml:space="preserve">                               </w:t>
      </w:r>
      <w:r>
        <w:rPr>
          <w:rFonts w:eastAsia="仿宋" w:hint="eastAsia"/>
          <w:szCs w:val="21"/>
        </w:rPr>
        <w:t xml:space="preserve">    </w:t>
      </w:r>
      <w:r>
        <w:rPr>
          <w:rFonts w:eastAsia="仿宋"/>
          <w:szCs w:val="21"/>
        </w:rPr>
        <w:t xml:space="preserve">    /    </w:t>
      </w:r>
      <w:r>
        <w:rPr>
          <w:rFonts w:eastAsia="仿宋"/>
          <w:szCs w:val="21"/>
        </w:rPr>
        <w:t>学年</w:t>
      </w:r>
      <w:r>
        <w:rPr>
          <w:rFonts w:eastAsia="仿宋"/>
          <w:szCs w:val="21"/>
        </w:rPr>
        <w:t xml:space="preserve">   </w:t>
      </w:r>
      <w:r>
        <w:rPr>
          <w:rFonts w:eastAsia="仿宋"/>
          <w:szCs w:val="21"/>
        </w:rPr>
        <w:t>第</w:t>
      </w:r>
      <w:r>
        <w:rPr>
          <w:rFonts w:eastAsia="仿宋"/>
          <w:szCs w:val="21"/>
        </w:rPr>
        <w:t xml:space="preserve">  </w:t>
      </w:r>
      <w:r>
        <w:rPr>
          <w:rFonts w:eastAsia="仿宋"/>
          <w:szCs w:val="21"/>
        </w:rPr>
        <w:t>学期</w:t>
      </w:r>
    </w:p>
    <w:p w14:paraId="26894FF2" w14:textId="77777777" w:rsidR="00984A8D" w:rsidRPr="004E57EF" w:rsidRDefault="00984A8D"/>
    <w:sectPr w:rsidR="00984A8D" w:rsidRPr="004E57E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D45F" w14:textId="77777777" w:rsidR="000148AB" w:rsidRDefault="000148AB">
      <w:r>
        <w:separator/>
      </w:r>
    </w:p>
  </w:endnote>
  <w:endnote w:type="continuationSeparator" w:id="0">
    <w:p w14:paraId="7A5B3580" w14:textId="77777777" w:rsidR="000148AB" w:rsidRDefault="0001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E1C1" w14:textId="77777777" w:rsidR="00984A8D" w:rsidRDefault="003340EB">
    <w:pPr>
      <w:pStyle w:val="a4"/>
      <w:framePr w:wrap="around" w:vAnchor="text" w:hAnchor="margin" w:xAlign="right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4</w:t>
    </w:r>
    <w:r>
      <w:fldChar w:fldCharType="end"/>
    </w:r>
  </w:p>
  <w:p w14:paraId="34E4983C" w14:textId="77777777" w:rsidR="00984A8D" w:rsidRDefault="00984A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2AF4C" w14:textId="77777777" w:rsidR="000148AB" w:rsidRDefault="000148AB">
      <w:r>
        <w:separator/>
      </w:r>
    </w:p>
  </w:footnote>
  <w:footnote w:type="continuationSeparator" w:id="0">
    <w:p w14:paraId="03D0D57E" w14:textId="77777777" w:rsidR="000148AB" w:rsidRDefault="0001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92A4" w14:textId="77777777" w:rsidR="00984A8D" w:rsidRDefault="00984A8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8D0DAA"/>
    <w:rsid w:val="000148AB"/>
    <w:rsid w:val="00112210"/>
    <w:rsid w:val="001F71F6"/>
    <w:rsid w:val="003340EB"/>
    <w:rsid w:val="004E57EF"/>
    <w:rsid w:val="00984A8D"/>
    <w:rsid w:val="00A70214"/>
    <w:rsid w:val="00AA1B0E"/>
    <w:rsid w:val="00B15A79"/>
    <w:rsid w:val="00F4396D"/>
    <w:rsid w:val="638D0DAA"/>
    <w:rsid w:val="65E17C29"/>
    <w:rsid w:val="6CFE10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EA0E6"/>
  <w15:docId w15:val="{6F231110-12C0-46B8-9E46-A51F66ED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175" w:firstLine="420"/>
    </w:pPr>
    <w:rPr>
      <w:sz w:val="24"/>
      <w:szCs w:val="24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unhideWhenUsed/>
  </w:style>
  <w:style w:type="paragraph" w:styleId="a8">
    <w:name w:val="Title"/>
    <w:basedOn w:val="a"/>
    <w:next w:val="a"/>
    <w:link w:val="a9"/>
    <w:qFormat/>
    <w:rsid w:val="00B15A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qFormat/>
    <w:rsid w:val="00B15A7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高畅</dc:creator>
  <cp:lastModifiedBy>sj</cp:lastModifiedBy>
  <cp:revision>6</cp:revision>
  <dcterms:created xsi:type="dcterms:W3CDTF">2018-11-25T08:03:00Z</dcterms:created>
  <dcterms:modified xsi:type="dcterms:W3CDTF">2025-04-25T08:07:00Z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